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3C" w:rsidRPr="007A393C" w:rsidRDefault="007A393C" w:rsidP="007A39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393C">
        <w:rPr>
          <w:rFonts w:ascii="Times New Roman" w:hAnsi="Times New Roman" w:cs="Times New Roman"/>
          <w:b/>
          <w:sz w:val="20"/>
          <w:szCs w:val="20"/>
        </w:rPr>
        <w:t>700202401603</w:t>
      </w:r>
    </w:p>
    <w:p w:rsidR="007A393C" w:rsidRPr="007A393C" w:rsidRDefault="007A393C" w:rsidP="007A39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A393C" w:rsidRPr="007A393C" w:rsidRDefault="007A393C" w:rsidP="007A39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A393C">
        <w:rPr>
          <w:rFonts w:ascii="Times New Roman" w:hAnsi="Times New Roman" w:cs="Times New Roman"/>
          <w:b/>
          <w:sz w:val="20"/>
          <w:szCs w:val="20"/>
          <w:lang w:val="kk-KZ"/>
        </w:rPr>
        <w:t>УМАРОВА Альбина Фаритовна,</w:t>
      </w:r>
    </w:p>
    <w:p w:rsidR="007A393C" w:rsidRPr="007A393C" w:rsidRDefault="007A393C" w:rsidP="007A39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A393C">
        <w:rPr>
          <w:rFonts w:ascii="Times New Roman" w:hAnsi="Times New Roman" w:cs="Times New Roman"/>
          <w:b/>
          <w:sz w:val="20"/>
          <w:szCs w:val="20"/>
          <w:lang w:val="kk-KZ"/>
        </w:rPr>
        <w:t>Б.Момышұлы атындағы №120 жалпы орта білім беретін мектебінің орыс тілі мен әдебиеті пәні мұғалімі.</w:t>
      </w:r>
    </w:p>
    <w:p w:rsidR="007A393C" w:rsidRPr="007A393C" w:rsidRDefault="007A393C" w:rsidP="007A39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A393C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7A393C" w:rsidRPr="007A393C" w:rsidRDefault="007A393C" w:rsidP="007A393C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D32E2" w:rsidRPr="007A393C" w:rsidRDefault="007A393C" w:rsidP="007A39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393C">
        <w:rPr>
          <w:rFonts w:ascii="Times New Roman" w:hAnsi="Times New Roman" w:cs="Times New Roman"/>
          <w:b/>
          <w:sz w:val="20"/>
          <w:szCs w:val="20"/>
        </w:rPr>
        <w:t>ИНТЕГРАЦИЯ РУССКОЙ И КАЗАХСКОЙ ЛИТЕРАТУРЫ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bookmarkStart w:id="0" w:name="_GoBack"/>
      <w:bookmarkEnd w:id="0"/>
      <w:r w:rsidRPr="007A393C">
        <w:rPr>
          <w:rFonts w:ascii="Times New Roman" w:hAnsi="Times New Roman" w:cs="Times New Roman"/>
          <w:b/>
          <w:sz w:val="20"/>
          <w:szCs w:val="20"/>
        </w:rPr>
        <w:t>В ШКОЛЬНОЙ ПРОГРАММЕ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7A393C">
        <w:rPr>
          <w:rFonts w:ascii="Times New Roman" w:hAnsi="Times New Roman" w:cs="Times New Roman"/>
          <w:b/>
          <w:sz w:val="20"/>
          <w:szCs w:val="20"/>
        </w:rPr>
        <w:t>Введение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Казахстан — страна с богатым культурным и языковым наследием, что создает уникальные условия для интеграции казахской и русской литератур в школьной программе. Совместное изучение этих двух литератур может способствовать не только углублению знаний учеников, но и развитию культурного диалога и взаимопонимания. В данной статье рассматриваются подходы и методы, которые могут быть использованы для эффективной интеграции казахской и русской литера</w:t>
      </w:r>
      <w:r w:rsidR="00DA346A" w:rsidRPr="007A393C">
        <w:rPr>
          <w:rFonts w:ascii="Times New Roman" w:hAnsi="Times New Roman" w:cs="Times New Roman"/>
          <w:sz w:val="20"/>
          <w:szCs w:val="20"/>
        </w:rPr>
        <w:t>туры в образовательный процесс.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7A393C">
        <w:rPr>
          <w:rFonts w:ascii="Times New Roman" w:hAnsi="Times New Roman" w:cs="Times New Roman"/>
          <w:b/>
          <w:sz w:val="20"/>
          <w:szCs w:val="20"/>
        </w:rPr>
        <w:t>Преимущества интеграции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1. Раз</w:t>
      </w:r>
      <w:r w:rsidR="00DA346A" w:rsidRPr="007A393C">
        <w:rPr>
          <w:rFonts w:ascii="Times New Roman" w:hAnsi="Times New Roman" w:cs="Times New Roman"/>
          <w:sz w:val="20"/>
          <w:szCs w:val="20"/>
        </w:rPr>
        <w:t>витие межкультурного понимания</w:t>
      </w:r>
      <w:r w:rsidRPr="007A393C">
        <w:rPr>
          <w:rFonts w:ascii="Times New Roman" w:hAnsi="Times New Roman" w:cs="Times New Roman"/>
          <w:sz w:val="20"/>
          <w:szCs w:val="20"/>
        </w:rPr>
        <w:t>: Совместное изучение литератур позволяет учащимся лучше понимать культурные и исторические контексты двух народов.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 xml:space="preserve">2. </w:t>
      </w:r>
      <w:r w:rsidR="00DD32E2" w:rsidRPr="007A393C">
        <w:rPr>
          <w:rFonts w:ascii="Times New Roman" w:hAnsi="Times New Roman" w:cs="Times New Roman"/>
          <w:sz w:val="20"/>
          <w:szCs w:val="20"/>
        </w:rPr>
        <w:t>Обо</w:t>
      </w:r>
      <w:r w:rsidRPr="007A393C">
        <w:rPr>
          <w:rFonts w:ascii="Times New Roman" w:hAnsi="Times New Roman" w:cs="Times New Roman"/>
          <w:sz w:val="20"/>
          <w:szCs w:val="20"/>
        </w:rPr>
        <w:t>гащение образовательного опыта</w:t>
      </w:r>
      <w:r w:rsidR="00DD32E2" w:rsidRPr="007A393C">
        <w:rPr>
          <w:rFonts w:ascii="Times New Roman" w:hAnsi="Times New Roman" w:cs="Times New Roman"/>
          <w:sz w:val="20"/>
          <w:szCs w:val="20"/>
        </w:rPr>
        <w:t>: Интеграция различных литератур расширяет кругозор учащихся и делает обучение более разнообразным.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 xml:space="preserve">3. </w:t>
      </w:r>
      <w:r w:rsidR="00DD32E2" w:rsidRPr="007A393C">
        <w:rPr>
          <w:rFonts w:ascii="Times New Roman" w:hAnsi="Times New Roman" w:cs="Times New Roman"/>
          <w:sz w:val="20"/>
          <w:szCs w:val="20"/>
        </w:rPr>
        <w:t>Укрепл</w:t>
      </w:r>
      <w:r w:rsidRPr="007A393C">
        <w:rPr>
          <w:rFonts w:ascii="Times New Roman" w:hAnsi="Times New Roman" w:cs="Times New Roman"/>
          <w:sz w:val="20"/>
          <w:szCs w:val="20"/>
        </w:rPr>
        <w:t>ение национальной идентичности</w:t>
      </w:r>
      <w:r w:rsidR="00DD32E2" w:rsidRPr="007A393C">
        <w:rPr>
          <w:rFonts w:ascii="Times New Roman" w:hAnsi="Times New Roman" w:cs="Times New Roman"/>
          <w:sz w:val="20"/>
          <w:szCs w:val="20"/>
        </w:rPr>
        <w:t>: Знакомство с классическими и современными произведениями обеих литератур способствует формированию национ</w:t>
      </w:r>
      <w:r w:rsidRPr="007A393C">
        <w:rPr>
          <w:rFonts w:ascii="Times New Roman" w:hAnsi="Times New Roman" w:cs="Times New Roman"/>
          <w:sz w:val="20"/>
          <w:szCs w:val="20"/>
        </w:rPr>
        <w:t>альной гордости и самосознания.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7A393C">
        <w:rPr>
          <w:rFonts w:ascii="Times New Roman" w:hAnsi="Times New Roman" w:cs="Times New Roman"/>
          <w:b/>
          <w:sz w:val="20"/>
          <w:szCs w:val="20"/>
        </w:rPr>
        <w:t>Подходы к интеграции казахской и русской литератур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1. Тематика и общие мотивы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 xml:space="preserve">- Выбор произведений, которые рассматривают схожие темы и мотивы, такие как любовь к родине, социальная справедливость, семейные ценности. Например, можно сравнить произведения Абая </w:t>
      </w:r>
      <w:proofErr w:type="spellStart"/>
      <w:r w:rsidRPr="007A393C">
        <w:rPr>
          <w:rFonts w:ascii="Times New Roman" w:hAnsi="Times New Roman" w:cs="Times New Roman"/>
          <w:sz w:val="20"/>
          <w:szCs w:val="20"/>
        </w:rPr>
        <w:t>Кунанбаева</w:t>
      </w:r>
      <w:proofErr w:type="spellEnd"/>
      <w:r w:rsidRPr="007A393C">
        <w:rPr>
          <w:rFonts w:ascii="Times New Roman" w:hAnsi="Times New Roman" w:cs="Times New Roman"/>
          <w:sz w:val="20"/>
          <w:szCs w:val="20"/>
        </w:rPr>
        <w:t xml:space="preserve"> и Александра Пушкина, изучая их поэтические об</w:t>
      </w:r>
      <w:r w:rsidR="00DA346A" w:rsidRPr="007A393C">
        <w:rPr>
          <w:rFonts w:ascii="Times New Roman" w:hAnsi="Times New Roman" w:cs="Times New Roman"/>
          <w:sz w:val="20"/>
          <w:szCs w:val="20"/>
        </w:rPr>
        <w:t>разы и философские размышления.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2. Исторический контекст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- Изучение литературных произведений в контексте исторических событий, таких как становление Казахстана и России, революции, войны. Это позволяет учащимся понять, как исторические события влияли на литера</w:t>
      </w:r>
      <w:r w:rsidR="00DA346A" w:rsidRPr="007A393C">
        <w:rPr>
          <w:rFonts w:ascii="Times New Roman" w:hAnsi="Times New Roman" w:cs="Times New Roman"/>
          <w:sz w:val="20"/>
          <w:szCs w:val="20"/>
        </w:rPr>
        <w:t>турный процесс в обеих странах.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3. Жанровое разнообразие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- Введение в учебную программу произведений различных жанров: эпосы, поэзия, проза, драматургия. Это помогает учащимся лучше понимать многообра</w:t>
      </w:r>
      <w:r w:rsidR="00DA346A" w:rsidRPr="007A393C">
        <w:rPr>
          <w:rFonts w:ascii="Times New Roman" w:hAnsi="Times New Roman" w:cs="Times New Roman"/>
          <w:sz w:val="20"/>
          <w:szCs w:val="20"/>
        </w:rPr>
        <w:t>зие литературных форм и стилей.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4. Биографические параллели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 xml:space="preserve">- Изучение биографий авторов, таких как </w:t>
      </w:r>
      <w:proofErr w:type="gramStart"/>
      <w:r w:rsidRPr="007A393C">
        <w:rPr>
          <w:rFonts w:ascii="Times New Roman" w:hAnsi="Times New Roman" w:cs="Times New Roman"/>
          <w:sz w:val="20"/>
          <w:szCs w:val="20"/>
        </w:rPr>
        <w:t>Абай</w:t>
      </w:r>
      <w:proofErr w:type="gramEnd"/>
      <w:r w:rsidRPr="007A39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393C">
        <w:rPr>
          <w:rFonts w:ascii="Times New Roman" w:hAnsi="Times New Roman" w:cs="Times New Roman"/>
          <w:sz w:val="20"/>
          <w:szCs w:val="20"/>
        </w:rPr>
        <w:t>Кунанбаев</w:t>
      </w:r>
      <w:proofErr w:type="spellEnd"/>
      <w:r w:rsidRPr="007A393C">
        <w:rPr>
          <w:rFonts w:ascii="Times New Roman" w:hAnsi="Times New Roman" w:cs="Times New Roman"/>
          <w:sz w:val="20"/>
          <w:szCs w:val="20"/>
        </w:rPr>
        <w:t xml:space="preserve"> и Лев Толстой, выявление их жизненных путей, философских взгля</w:t>
      </w:r>
      <w:r w:rsidR="00DA346A" w:rsidRPr="007A393C">
        <w:rPr>
          <w:rFonts w:ascii="Times New Roman" w:hAnsi="Times New Roman" w:cs="Times New Roman"/>
          <w:sz w:val="20"/>
          <w:szCs w:val="20"/>
        </w:rPr>
        <w:t>дов и влияния на современников.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7A393C">
        <w:rPr>
          <w:rFonts w:ascii="Times New Roman" w:hAnsi="Times New Roman" w:cs="Times New Roman"/>
          <w:b/>
          <w:sz w:val="20"/>
          <w:szCs w:val="20"/>
        </w:rPr>
        <w:t>Методы интеграции в учебный процесс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1. Совместные уроки и проекты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- Проведение уроков, где одновременно рассматриваются произведения казахских и русских авторов. Организация совместных проектов, таких как создание сравнительных анализов, литературных картин, театральных постаново</w:t>
      </w:r>
      <w:r w:rsidR="00DA346A" w:rsidRPr="007A393C">
        <w:rPr>
          <w:rFonts w:ascii="Times New Roman" w:hAnsi="Times New Roman" w:cs="Times New Roman"/>
          <w:sz w:val="20"/>
          <w:szCs w:val="20"/>
        </w:rPr>
        <w:t>к.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2. Интерактивные методики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- Использование мультимедийных сре</w:t>
      </w:r>
      <w:proofErr w:type="gramStart"/>
      <w:r w:rsidRPr="007A393C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7A393C">
        <w:rPr>
          <w:rFonts w:ascii="Times New Roman" w:hAnsi="Times New Roman" w:cs="Times New Roman"/>
          <w:sz w:val="20"/>
          <w:szCs w:val="20"/>
        </w:rPr>
        <w:t>я презентации материалов, создание интерактивных карт, в которых отмечаются литерату</w:t>
      </w:r>
      <w:r w:rsidR="00DA346A" w:rsidRPr="007A393C">
        <w:rPr>
          <w:rFonts w:ascii="Times New Roman" w:hAnsi="Times New Roman" w:cs="Times New Roman"/>
          <w:sz w:val="20"/>
          <w:szCs w:val="20"/>
        </w:rPr>
        <w:t>рные места Казахстана и России.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3. Дискуссии и дебаты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- Организация обсуждений и дебатов по произведениям казахских и русских авторов, что способствует развитию критического м</w:t>
      </w:r>
      <w:r w:rsidR="00DA346A" w:rsidRPr="007A393C">
        <w:rPr>
          <w:rFonts w:ascii="Times New Roman" w:hAnsi="Times New Roman" w:cs="Times New Roman"/>
          <w:sz w:val="20"/>
          <w:szCs w:val="20"/>
        </w:rPr>
        <w:t>ышления и навыков аргументации.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 xml:space="preserve">4. </w:t>
      </w:r>
      <w:r w:rsidR="00DD32E2" w:rsidRPr="007A393C">
        <w:rPr>
          <w:rFonts w:ascii="Times New Roman" w:hAnsi="Times New Roman" w:cs="Times New Roman"/>
          <w:sz w:val="20"/>
          <w:szCs w:val="20"/>
        </w:rPr>
        <w:t>Читательские кон</w:t>
      </w:r>
      <w:r w:rsidRPr="007A393C">
        <w:rPr>
          <w:rFonts w:ascii="Times New Roman" w:hAnsi="Times New Roman" w:cs="Times New Roman"/>
          <w:sz w:val="20"/>
          <w:szCs w:val="20"/>
        </w:rPr>
        <w:t>ференции и литературные вечера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 xml:space="preserve">- Проведение мероприятий, где учащиеся могут представить свои исследования, инсценировки и рецензии на произведения </w:t>
      </w:r>
      <w:r w:rsidR="00DA346A" w:rsidRPr="007A393C">
        <w:rPr>
          <w:rFonts w:ascii="Times New Roman" w:hAnsi="Times New Roman" w:cs="Times New Roman"/>
          <w:sz w:val="20"/>
          <w:szCs w:val="20"/>
        </w:rPr>
        <w:t>казахской и русской литературы.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 xml:space="preserve">5. </w:t>
      </w:r>
      <w:r w:rsidR="00DD32E2" w:rsidRPr="007A393C">
        <w:rPr>
          <w:rFonts w:ascii="Times New Roman" w:hAnsi="Times New Roman" w:cs="Times New Roman"/>
          <w:sz w:val="20"/>
          <w:szCs w:val="20"/>
        </w:rPr>
        <w:t>И</w:t>
      </w:r>
      <w:r w:rsidRPr="007A393C">
        <w:rPr>
          <w:rFonts w:ascii="Times New Roman" w:hAnsi="Times New Roman" w:cs="Times New Roman"/>
          <w:sz w:val="20"/>
          <w:szCs w:val="20"/>
        </w:rPr>
        <w:t>спользование проектных методов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- Проектная деятельность, направленная на создание исследовательских работ, творческих проектов, презентаций, посвященных изучению и сравнительному анализу</w:t>
      </w:r>
      <w:r w:rsidR="00DA346A" w:rsidRPr="007A393C">
        <w:rPr>
          <w:rFonts w:ascii="Times New Roman" w:hAnsi="Times New Roman" w:cs="Times New Roman"/>
          <w:sz w:val="20"/>
          <w:szCs w:val="20"/>
        </w:rPr>
        <w:t xml:space="preserve"> казахской и русской литератур.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7A393C">
        <w:rPr>
          <w:rFonts w:ascii="Times New Roman" w:hAnsi="Times New Roman" w:cs="Times New Roman"/>
          <w:b/>
          <w:sz w:val="20"/>
          <w:szCs w:val="20"/>
        </w:rPr>
        <w:t>Примеры интеграционных уроков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 xml:space="preserve">1. </w:t>
      </w:r>
      <w:r w:rsidR="00DD32E2" w:rsidRPr="007A393C">
        <w:rPr>
          <w:rFonts w:ascii="Times New Roman" w:hAnsi="Times New Roman" w:cs="Times New Roman"/>
          <w:sz w:val="20"/>
          <w:szCs w:val="20"/>
        </w:rPr>
        <w:t>Те</w:t>
      </w:r>
      <w:r w:rsidRPr="007A393C">
        <w:rPr>
          <w:rFonts w:ascii="Times New Roman" w:hAnsi="Times New Roman" w:cs="Times New Roman"/>
          <w:sz w:val="20"/>
          <w:szCs w:val="20"/>
        </w:rPr>
        <w:t>ма: Образ природы в литературе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- Казахская литература</w:t>
      </w:r>
      <w:r w:rsidR="00DD32E2" w:rsidRPr="007A393C">
        <w:rPr>
          <w:rFonts w:ascii="Times New Roman" w:hAnsi="Times New Roman" w:cs="Times New Roman"/>
          <w:sz w:val="20"/>
          <w:szCs w:val="20"/>
        </w:rPr>
        <w:t xml:space="preserve">: Поэзия </w:t>
      </w:r>
      <w:proofErr w:type="spellStart"/>
      <w:r w:rsidR="00DD32E2" w:rsidRPr="007A393C">
        <w:rPr>
          <w:rFonts w:ascii="Times New Roman" w:hAnsi="Times New Roman" w:cs="Times New Roman"/>
          <w:sz w:val="20"/>
          <w:szCs w:val="20"/>
        </w:rPr>
        <w:t>Мухтара</w:t>
      </w:r>
      <w:proofErr w:type="spellEnd"/>
      <w:r w:rsidR="00DD32E2" w:rsidRPr="007A39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32E2" w:rsidRPr="007A393C">
        <w:rPr>
          <w:rFonts w:ascii="Times New Roman" w:hAnsi="Times New Roman" w:cs="Times New Roman"/>
          <w:sz w:val="20"/>
          <w:szCs w:val="20"/>
        </w:rPr>
        <w:t>Ауэзова</w:t>
      </w:r>
      <w:proofErr w:type="spellEnd"/>
      <w:r w:rsidR="00DD32E2" w:rsidRPr="007A393C">
        <w:rPr>
          <w:rFonts w:ascii="Times New Roman" w:hAnsi="Times New Roman" w:cs="Times New Roman"/>
          <w:sz w:val="20"/>
          <w:szCs w:val="20"/>
        </w:rPr>
        <w:t>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- Русская литература</w:t>
      </w:r>
      <w:r w:rsidR="00DD32E2" w:rsidRPr="007A393C">
        <w:rPr>
          <w:rFonts w:ascii="Times New Roman" w:hAnsi="Times New Roman" w:cs="Times New Roman"/>
          <w:sz w:val="20"/>
          <w:szCs w:val="20"/>
        </w:rPr>
        <w:t>: Стихотворения Фёдора Тютчева.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- Метод</w:t>
      </w:r>
      <w:r w:rsidR="00DD32E2" w:rsidRPr="007A393C">
        <w:rPr>
          <w:rFonts w:ascii="Times New Roman" w:hAnsi="Times New Roman" w:cs="Times New Roman"/>
          <w:sz w:val="20"/>
          <w:szCs w:val="20"/>
        </w:rPr>
        <w:t xml:space="preserve">: Сравнительный анализ описания природы, </w:t>
      </w:r>
      <w:r w:rsidRPr="007A393C">
        <w:rPr>
          <w:rFonts w:ascii="Times New Roman" w:hAnsi="Times New Roman" w:cs="Times New Roman"/>
          <w:sz w:val="20"/>
          <w:szCs w:val="20"/>
        </w:rPr>
        <w:t>использование образных средств.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2. Тема: Герой нашего времени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- Казахская литература</w:t>
      </w:r>
      <w:r w:rsidR="00DD32E2" w:rsidRPr="007A393C">
        <w:rPr>
          <w:rFonts w:ascii="Times New Roman" w:hAnsi="Times New Roman" w:cs="Times New Roman"/>
          <w:sz w:val="20"/>
          <w:szCs w:val="20"/>
        </w:rPr>
        <w:t>: Роман Чингиза Айтматова "Плаха".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- Русская литература</w:t>
      </w:r>
      <w:r w:rsidR="00DD32E2" w:rsidRPr="007A393C">
        <w:rPr>
          <w:rFonts w:ascii="Times New Roman" w:hAnsi="Times New Roman" w:cs="Times New Roman"/>
          <w:sz w:val="20"/>
          <w:szCs w:val="20"/>
        </w:rPr>
        <w:t>: Роман Михаила Лермонтова "Герой нашего времени".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- Метод</w:t>
      </w:r>
      <w:r w:rsidR="00DD32E2" w:rsidRPr="007A393C">
        <w:rPr>
          <w:rFonts w:ascii="Times New Roman" w:hAnsi="Times New Roman" w:cs="Times New Roman"/>
          <w:sz w:val="20"/>
          <w:szCs w:val="20"/>
        </w:rPr>
        <w:t>: Сравнение образов главных героев, их</w:t>
      </w:r>
      <w:r w:rsidRPr="007A393C">
        <w:rPr>
          <w:rFonts w:ascii="Times New Roman" w:hAnsi="Times New Roman" w:cs="Times New Roman"/>
          <w:sz w:val="20"/>
          <w:szCs w:val="20"/>
        </w:rPr>
        <w:t xml:space="preserve"> внутреннего мира и конфликтов.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lastRenderedPageBreak/>
        <w:t xml:space="preserve">3. </w:t>
      </w:r>
      <w:r w:rsidR="00DD32E2" w:rsidRPr="007A393C">
        <w:rPr>
          <w:rFonts w:ascii="Times New Roman" w:hAnsi="Times New Roman" w:cs="Times New Roman"/>
          <w:sz w:val="20"/>
          <w:szCs w:val="20"/>
        </w:rPr>
        <w:t>Тема: Со</w:t>
      </w:r>
      <w:r w:rsidRPr="007A393C">
        <w:rPr>
          <w:rFonts w:ascii="Times New Roman" w:hAnsi="Times New Roman" w:cs="Times New Roman"/>
          <w:sz w:val="20"/>
          <w:szCs w:val="20"/>
        </w:rPr>
        <w:t>циальные проблемы в литературе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- Казахская литература</w:t>
      </w:r>
      <w:r w:rsidR="00DD32E2" w:rsidRPr="007A393C">
        <w:rPr>
          <w:rFonts w:ascii="Times New Roman" w:hAnsi="Times New Roman" w:cs="Times New Roman"/>
          <w:sz w:val="20"/>
          <w:szCs w:val="20"/>
        </w:rPr>
        <w:t xml:space="preserve">: Рассказы </w:t>
      </w:r>
      <w:proofErr w:type="spellStart"/>
      <w:r w:rsidR="00DD32E2" w:rsidRPr="007A393C">
        <w:rPr>
          <w:rFonts w:ascii="Times New Roman" w:hAnsi="Times New Roman" w:cs="Times New Roman"/>
          <w:sz w:val="20"/>
          <w:szCs w:val="20"/>
        </w:rPr>
        <w:t>Абиша</w:t>
      </w:r>
      <w:proofErr w:type="spellEnd"/>
      <w:r w:rsidR="00DD32E2" w:rsidRPr="007A39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32E2" w:rsidRPr="007A393C">
        <w:rPr>
          <w:rFonts w:ascii="Times New Roman" w:hAnsi="Times New Roman" w:cs="Times New Roman"/>
          <w:sz w:val="20"/>
          <w:szCs w:val="20"/>
        </w:rPr>
        <w:t>Кекильбаева</w:t>
      </w:r>
      <w:proofErr w:type="spellEnd"/>
      <w:r w:rsidR="00DD32E2" w:rsidRPr="007A393C">
        <w:rPr>
          <w:rFonts w:ascii="Times New Roman" w:hAnsi="Times New Roman" w:cs="Times New Roman"/>
          <w:sz w:val="20"/>
          <w:szCs w:val="20"/>
        </w:rPr>
        <w:t>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- Русская литература</w:t>
      </w:r>
      <w:r w:rsidR="00DD32E2" w:rsidRPr="007A393C">
        <w:rPr>
          <w:rFonts w:ascii="Times New Roman" w:hAnsi="Times New Roman" w:cs="Times New Roman"/>
          <w:sz w:val="20"/>
          <w:szCs w:val="20"/>
        </w:rPr>
        <w:t>: Проза Антона Чехова.</w:t>
      </w:r>
    </w:p>
    <w:p w:rsidR="00DD32E2" w:rsidRPr="007A393C" w:rsidRDefault="00DA346A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- Метод</w:t>
      </w:r>
      <w:r w:rsidR="00DD32E2" w:rsidRPr="007A393C">
        <w:rPr>
          <w:rFonts w:ascii="Times New Roman" w:hAnsi="Times New Roman" w:cs="Times New Roman"/>
          <w:sz w:val="20"/>
          <w:szCs w:val="20"/>
        </w:rPr>
        <w:t>: Обсуждение социальных проблем, поднятых авторами, и их актуа</w:t>
      </w:r>
      <w:r w:rsidRPr="007A393C">
        <w:rPr>
          <w:rFonts w:ascii="Times New Roman" w:hAnsi="Times New Roman" w:cs="Times New Roman"/>
          <w:sz w:val="20"/>
          <w:szCs w:val="20"/>
        </w:rPr>
        <w:t>льности в современном обществе.</w:t>
      </w:r>
    </w:p>
    <w:p w:rsidR="00DD32E2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7A393C">
        <w:rPr>
          <w:rFonts w:ascii="Times New Roman" w:hAnsi="Times New Roman" w:cs="Times New Roman"/>
          <w:b/>
          <w:sz w:val="20"/>
          <w:szCs w:val="20"/>
        </w:rPr>
        <w:t>Заключение</w:t>
      </w:r>
    </w:p>
    <w:p w:rsidR="008273BB" w:rsidRPr="007A393C" w:rsidRDefault="00DD32E2" w:rsidP="007A39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A393C">
        <w:rPr>
          <w:rFonts w:ascii="Times New Roman" w:hAnsi="Times New Roman" w:cs="Times New Roman"/>
          <w:sz w:val="20"/>
          <w:szCs w:val="20"/>
        </w:rPr>
        <w:t>Интеграция казахской и русской литератур в школьной программе представляет собой эффективный подход к развитию культурного диалога и углублению знаний учащихся. Использование различных методов и подходов позволяет сделать обучение более интересным и многогранным, способствуя всестороннему развитию учащихся и укреплению национальной идентичности.</w:t>
      </w:r>
    </w:p>
    <w:sectPr w:rsidR="008273BB" w:rsidRPr="007A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1A"/>
    <w:rsid w:val="001C5C1A"/>
    <w:rsid w:val="007A393C"/>
    <w:rsid w:val="008273BB"/>
    <w:rsid w:val="00DA346A"/>
    <w:rsid w:val="00D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Пользователь</cp:lastModifiedBy>
  <cp:revision>4</cp:revision>
  <dcterms:created xsi:type="dcterms:W3CDTF">2024-05-27T10:08:00Z</dcterms:created>
  <dcterms:modified xsi:type="dcterms:W3CDTF">2024-05-31T13:48:00Z</dcterms:modified>
</cp:coreProperties>
</file>